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643A3">
        <w:rPr>
          <w:rFonts w:ascii="Times New Roman" w:eastAsia="Arial Unicode MS" w:hAnsi="Times New Roman" w:cs="Times New Roman"/>
          <w:b/>
          <w:color w:val="000000" w:themeColor="text1"/>
          <w:sz w:val="24"/>
          <w:szCs w:val="24"/>
          <w:lang w:eastAsia="lv-LV"/>
        </w:rPr>
        <w:t>450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9643A3">
        <w:rPr>
          <w:rFonts w:ascii="Times New Roman" w:eastAsia="Arial Unicode MS" w:hAnsi="Times New Roman" w:cs="Times New Roman"/>
          <w:color w:val="000000" w:themeColor="text1"/>
          <w:sz w:val="24"/>
          <w:szCs w:val="24"/>
          <w:lang w:eastAsia="lv-LV"/>
        </w:rPr>
        <w:t>39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65262" w:rsidRPr="00D1728C" w:rsidRDefault="00165262" w:rsidP="00D1728C">
      <w:pPr>
        <w:spacing w:after="0" w:line="240" w:lineRule="auto"/>
        <w:rPr>
          <w:rFonts w:ascii="Times New Roman" w:eastAsia="Times New Roman" w:hAnsi="Times New Roman" w:cs="Times New Roman"/>
          <w:b/>
          <w:sz w:val="24"/>
          <w:szCs w:val="24"/>
        </w:rPr>
      </w:pPr>
    </w:p>
    <w:p w:rsidR="009643A3" w:rsidRPr="009643A3" w:rsidRDefault="009643A3" w:rsidP="009643A3">
      <w:pPr>
        <w:spacing w:after="0" w:line="240" w:lineRule="auto"/>
        <w:jc w:val="both"/>
        <w:rPr>
          <w:rFonts w:ascii="Times New Roman" w:eastAsia="Times New Roman" w:hAnsi="Times New Roman" w:cs="Times New Roman"/>
          <w:bCs/>
          <w:sz w:val="24"/>
          <w:szCs w:val="24"/>
          <w:lang w:eastAsia="lv-LV"/>
        </w:rPr>
      </w:pPr>
      <w:bookmarkStart w:id="0" w:name="_GoBack"/>
      <w:r w:rsidRPr="009643A3">
        <w:rPr>
          <w:rFonts w:ascii="Times New Roman" w:eastAsia="Times New Roman" w:hAnsi="Times New Roman" w:cs="Times New Roman"/>
          <w:b/>
          <w:sz w:val="24"/>
          <w:szCs w:val="24"/>
          <w:lang w:eastAsia="lv-LV"/>
        </w:rPr>
        <w:t>Par Madonas novada pašvaldības saist</w:t>
      </w:r>
      <w:r>
        <w:rPr>
          <w:rFonts w:ascii="Times New Roman" w:eastAsia="Times New Roman" w:hAnsi="Times New Roman" w:cs="Times New Roman"/>
          <w:b/>
          <w:sz w:val="24"/>
          <w:szCs w:val="24"/>
          <w:lang w:eastAsia="lv-LV"/>
        </w:rPr>
        <w:t>ošo noteikumu Nr.15</w:t>
      </w:r>
      <w:r w:rsidRPr="009643A3">
        <w:rPr>
          <w:rFonts w:ascii="Times New Roman" w:eastAsia="Times New Roman" w:hAnsi="Times New Roman" w:cs="Times New Roman"/>
          <w:b/>
          <w:sz w:val="24"/>
          <w:szCs w:val="24"/>
          <w:lang w:eastAsia="lv-LV"/>
        </w:rPr>
        <w:t xml:space="preserve"> „Grozījumi </w:t>
      </w:r>
      <w:r w:rsidRPr="009643A3">
        <w:rPr>
          <w:rFonts w:ascii="Times New Roman" w:eastAsia="Times New Roman" w:hAnsi="Times New Roman" w:cs="Times New Roman"/>
          <w:b/>
          <w:bCs/>
          <w:sz w:val="24"/>
          <w:szCs w:val="24"/>
          <w:lang w:eastAsia="lv-LV"/>
        </w:rPr>
        <w:t>Madonas novada pašvaldības 09.07.2009. saistošajos noteikumos Nr.1 „Madonas novada pašvaldības nolikums”” apstiprināšanu</w:t>
      </w:r>
    </w:p>
    <w:bookmarkEnd w:id="0"/>
    <w:p w:rsidR="009643A3" w:rsidRDefault="009643A3" w:rsidP="009643A3">
      <w:pPr>
        <w:spacing w:after="0" w:line="240" w:lineRule="auto"/>
        <w:ind w:firstLine="360"/>
        <w:jc w:val="both"/>
        <w:rPr>
          <w:rFonts w:ascii="Times New Roman" w:eastAsia="Times New Roman" w:hAnsi="Times New Roman" w:cs="Arial Unicode MS"/>
          <w:sz w:val="24"/>
          <w:szCs w:val="24"/>
          <w:lang w:eastAsia="lv-LV" w:bidi="lo-LA"/>
        </w:rPr>
      </w:pPr>
    </w:p>
    <w:p w:rsidR="009643A3" w:rsidRDefault="009643A3" w:rsidP="009643A3">
      <w:pPr>
        <w:spacing w:after="0" w:line="240" w:lineRule="auto"/>
        <w:ind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Ņemot vērā to, ka centrālajā administrācija tiek izveidota jauna nodaļa, ir nepieciešams veikt grozījumus Madonas novada pašvaldības saistošajos noteikumos </w:t>
      </w:r>
      <w:r w:rsidRPr="000B1D9E">
        <w:rPr>
          <w:rFonts w:ascii="Times New Roman" w:eastAsia="Times New Roman" w:hAnsi="Times New Roman" w:cs="Times New Roman"/>
          <w:sz w:val="24"/>
          <w:szCs w:val="24"/>
          <w:lang w:eastAsia="lv-LV" w:bidi="lo-LA"/>
        </w:rPr>
        <w:t>Nr.1 “Madonas novada pašvaldības nolikums”</w:t>
      </w:r>
      <w:r>
        <w:rPr>
          <w:rFonts w:ascii="Times New Roman" w:eastAsia="Times New Roman" w:hAnsi="Times New Roman" w:cs="Times New Roman"/>
          <w:sz w:val="24"/>
          <w:szCs w:val="24"/>
          <w:lang w:eastAsia="lv-LV" w:bidi="lo-LA"/>
        </w:rPr>
        <w:t>.</w:t>
      </w:r>
      <w:r>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 xml:space="preserve">Tāpat ir nepieciešams precizēt centrālās administrācijas nodaļu nolikumu apstiprināšanas kārtību.  </w:t>
      </w:r>
    </w:p>
    <w:p w:rsidR="009643A3" w:rsidRPr="001720B8" w:rsidRDefault="009643A3" w:rsidP="009643A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bidi="lo-LA"/>
        </w:rPr>
        <w:t>Noklausījusies</w:t>
      </w:r>
      <w:r w:rsidRPr="006D5761">
        <w:rPr>
          <w:rFonts w:ascii="Times New Roman" w:eastAsia="Times New Roman" w:hAnsi="Times New Roman" w:cs="Times New Roman"/>
          <w:sz w:val="24"/>
          <w:szCs w:val="24"/>
          <w:lang w:eastAsia="lv-LV" w:bidi="lo-LA"/>
        </w:rPr>
        <w:t xml:space="preserve"> sniegto informāciju, pamatojoties uz </w:t>
      </w:r>
      <w:r w:rsidRPr="006D5761">
        <w:rPr>
          <w:rFonts w:ascii="Times New Roman" w:eastAsia="Times New Roman" w:hAnsi="Times New Roman" w:cs="Times New Roman"/>
          <w:sz w:val="24"/>
          <w:szCs w:val="24"/>
          <w:lang w:eastAsia="lv-LV"/>
        </w:rPr>
        <w:t>likuma  "Par pašvaldībām"  21.panta pirmās daļas 1.punktu  un 24.pantu</w:t>
      </w:r>
      <w:r>
        <w:rPr>
          <w:rFonts w:ascii="Times New Roman" w:eastAsia="Times New Roman" w:hAnsi="Times New Roman" w:cs="Times New Roman"/>
          <w:sz w:val="24"/>
          <w:szCs w:val="24"/>
          <w:lang w:eastAsia="lv-LV"/>
        </w:rPr>
        <w:t xml:space="preserve">, </w:t>
      </w:r>
      <w:r w:rsidRPr="004F0482">
        <w:rPr>
          <w:rFonts w:ascii="Times New Roman" w:eastAsia="Times New Roman" w:hAnsi="Times New Roman" w:cs="Times New Roman"/>
          <w:sz w:val="24"/>
          <w:szCs w:val="24"/>
          <w:lang w:eastAsia="lv-LV"/>
        </w:rPr>
        <w:t>ņemot vērā 21.10.2020. Finanšu un attīstības komitejas atzinumu</w:t>
      </w:r>
      <w:r>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F70784">
        <w:rPr>
          <w:rFonts w:ascii="Times New Roman" w:eastAsia="Times New Roman" w:hAnsi="Times New Roman" w:cs="Times New Roman"/>
          <w:b/>
          <w:sz w:val="24"/>
          <w:szCs w:val="24"/>
          <w:lang w:eastAsia="lv-LV"/>
        </w:rPr>
        <w:t xml:space="preserve"> </w:t>
      </w:r>
      <w:r w:rsidRPr="00683791">
        <w:rPr>
          <w:rFonts w:ascii="Times New Roman" w:hAnsi="Times New Roman" w:cs="Times New Roman"/>
          <w:noProof/>
          <w:sz w:val="24"/>
          <w:szCs w:val="24"/>
        </w:rPr>
        <w:t>(</w:t>
      </w:r>
      <w:r w:rsidRPr="009643A3">
        <w:rPr>
          <w:rFonts w:ascii="Times New Roman" w:hAnsi="Times New Roman" w:cs="Times New Roman"/>
          <w:noProof/>
          <w:sz w:val="24"/>
          <w:szCs w:val="24"/>
        </w:rPr>
        <w:t>Andrejs Ceļapīters, Artūrs Čačka, Andris Dombrovskis, Zigfrīds Gora, Antra Gotlaufa, Gunārs Ikaunieks, Valda Kļaviņa, Agris Lungevičs, Ivars Miķelsons, Valentīns Rakstiņš, Andris Sakne, Rihards Saulītis, Inese Strode, Aleksandrs Šrubs, Gatis Teilis, Kaspars Udrass</w:t>
      </w:r>
      <w:r w:rsidRPr="00D1728C">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9643A3" w:rsidRDefault="009643A3" w:rsidP="009643A3">
      <w:pPr>
        <w:spacing w:after="0" w:line="240" w:lineRule="auto"/>
        <w:ind w:firstLine="360"/>
        <w:jc w:val="both"/>
        <w:rPr>
          <w:rFonts w:ascii="Times New Roman" w:eastAsia="Times New Roman" w:hAnsi="Times New Roman" w:cs="Times New Roman"/>
          <w:sz w:val="24"/>
          <w:szCs w:val="24"/>
          <w:lang w:eastAsia="lv-LV" w:bidi="lo-LA"/>
        </w:rPr>
      </w:pPr>
    </w:p>
    <w:p w:rsidR="009643A3" w:rsidRPr="00F56051" w:rsidRDefault="009643A3" w:rsidP="009643A3">
      <w:pPr>
        <w:numPr>
          <w:ilvl w:val="0"/>
          <w:numId w:val="31"/>
        </w:numPr>
        <w:spacing w:after="0" w:line="240" w:lineRule="auto"/>
        <w:jc w:val="both"/>
        <w:rPr>
          <w:rFonts w:ascii="Times New Roman" w:eastAsia="Times New Roman" w:hAnsi="Times New Roman" w:cs="Times New Roman"/>
          <w:sz w:val="24"/>
          <w:szCs w:val="24"/>
          <w:lang w:eastAsia="lv-LV"/>
        </w:rPr>
      </w:pPr>
      <w:r w:rsidRPr="00F56051">
        <w:rPr>
          <w:rFonts w:ascii="Times New Roman" w:eastAsia="Times New Roman" w:hAnsi="Times New Roman" w:cs="Times New Roman"/>
          <w:sz w:val="24"/>
          <w:szCs w:val="24"/>
          <w:lang w:eastAsia="lv-LV"/>
        </w:rPr>
        <w:t>Apstiprināt Madonas novada pašvaldības saisto</w:t>
      </w:r>
      <w:r>
        <w:rPr>
          <w:rFonts w:ascii="Times New Roman" w:eastAsia="Times New Roman" w:hAnsi="Times New Roman" w:cs="Times New Roman"/>
          <w:sz w:val="24"/>
          <w:szCs w:val="24"/>
          <w:lang w:eastAsia="lv-LV"/>
        </w:rPr>
        <w:t xml:space="preserve">šos noteikumus Nr.15 </w:t>
      </w:r>
      <w:r>
        <w:rPr>
          <w:rFonts w:ascii="Times New Roman" w:eastAsia="Times New Roman" w:hAnsi="Times New Roman" w:cs="Times New Roman"/>
          <w:sz w:val="24"/>
          <w:szCs w:val="24"/>
          <w:lang w:eastAsia="lv-LV"/>
        </w:rPr>
        <w:t>„Grozījumi</w:t>
      </w:r>
      <w:r w:rsidRPr="00F56051">
        <w:rPr>
          <w:rFonts w:ascii="Times New Roman" w:eastAsia="Times New Roman" w:hAnsi="Times New Roman" w:cs="Times New Roman"/>
          <w:sz w:val="24"/>
          <w:szCs w:val="24"/>
          <w:lang w:eastAsia="lv-LV"/>
        </w:rPr>
        <w:t xml:space="preserve"> </w:t>
      </w:r>
      <w:r w:rsidRPr="00F56051">
        <w:rPr>
          <w:rFonts w:ascii="Times New Roman" w:eastAsia="Times New Roman" w:hAnsi="Times New Roman" w:cs="Times New Roman"/>
          <w:bCs/>
          <w:sz w:val="24"/>
          <w:szCs w:val="24"/>
          <w:lang w:eastAsia="lv-LV"/>
        </w:rPr>
        <w:t>Madonas novada pašvaldības 09.07.2009. saistošajos noteikumos Nr.1 „Madonas novada pašvaldības nolikums””.</w:t>
      </w:r>
    </w:p>
    <w:p w:rsidR="009643A3" w:rsidRPr="00F56051" w:rsidRDefault="009643A3" w:rsidP="009643A3">
      <w:pPr>
        <w:numPr>
          <w:ilvl w:val="0"/>
          <w:numId w:val="31"/>
        </w:numPr>
        <w:spacing w:after="0" w:line="240" w:lineRule="auto"/>
        <w:jc w:val="both"/>
        <w:rPr>
          <w:rFonts w:ascii="Times New Roman" w:eastAsia="Times New Roman" w:hAnsi="Times New Roman" w:cs="Times New Roman"/>
          <w:sz w:val="24"/>
          <w:szCs w:val="24"/>
          <w:lang w:eastAsia="lv-LV"/>
        </w:rPr>
      </w:pPr>
      <w:r w:rsidRPr="00F56051">
        <w:rPr>
          <w:rFonts w:ascii="Times New Roman" w:eastAsia="Times New Roman" w:hAnsi="Times New Roman" w:cs="Times New Roman"/>
          <w:sz w:val="24"/>
          <w:szCs w:val="24"/>
          <w:lang w:eastAsia="lv-LV"/>
        </w:rPr>
        <w:t xml:space="preserve">Uzdot </w:t>
      </w:r>
      <w:r>
        <w:rPr>
          <w:rFonts w:ascii="Times New Roman" w:eastAsia="Times New Roman" w:hAnsi="Times New Roman" w:cs="Times New Roman"/>
          <w:sz w:val="24"/>
          <w:szCs w:val="24"/>
          <w:lang w:eastAsia="lv-LV"/>
        </w:rPr>
        <w:t>Lietvedības</w:t>
      </w:r>
      <w:r w:rsidRPr="00F56051">
        <w:rPr>
          <w:rFonts w:ascii="Times New Roman" w:eastAsia="Times New Roman" w:hAnsi="Times New Roman" w:cs="Times New Roman"/>
          <w:sz w:val="24"/>
          <w:szCs w:val="24"/>
          <w:lang w:eastAsia="lv-LV"/>
        </w:rPr>
        <w:t xml:space="preserve"> nodaļai saistošos noteikumus un to paskaidrojuma rakstu triju darba dienu laikā pēc to parakstīšanas nosūtīt atzinuma sniegšanai Vides aizsardzības un reģionālās attīstības ministrijai. </w:t>
      </w:r>
    </w:p>
    <w:p w:rsidR="009643A3" w:rsidRPr="00F56051" w:rsidRDefault="009643A3" w:rsidP="009643A3">
      <w:pPr>
        <w:numPr>
          <w:ilvl w:val="0"/>
          <w:numId w:val="31"/>
        </w:numPr>
        <w:spacing w:after="0" w:line="240" w:lineRule="auto"/>
        <w:jc w:val="both"/>
        <w:rPr>
          <w:rFonts w:ascii="Times New Roman" w:eastAsia="Times New Roman" w:hAnsi="Times New Roman" w:cs="Arial Unicode MS"/>
          <w:sz w:val="24"/>
          <w:szCs w:val="24"/>
          <w:lang w:eastAsia="lv-LV" w:bidi="lo-LA"/>
        </w:rPr>
      </w:pPr>
      <w:r w:rsidRPr="00F56051">
        <w:rPr>
          <w:rFonts w:ascii="Times New Roman" w:eastAsia="Times New Roman" w:hAnsi="Times New Roman" w:cs="Arial Unicode MS"/>
          <w:sz w:val="24"/>
          <w:szCs w:val="24"/>
          <w:lang w:eastAsia="lv-LV" w:bidi="lo-LA"/>
        </w:rPr>
        <w:t>Saistošie noteikumi stājas spēkā nākamajā dienā pēc to parakstīšanas.</w:t>
      </w:r>
    </w:p>
    <w:p w:rsidR="009643A3" w:rsidRPr="00F56051" w:rsidRDefault="009643A3" w:rsidP="009643A3">
      <w:pPr>
        <w:numPr>
          <w:ilvl w:val="0"/>
          <w:numId w:val="31"/>
        </w:numPr>
        <w:spacing w:after="0" w:line="240" w:lineRule="auto"/>
        <w:jc w:val="both"/>
        <w:rPr>
          <w:rFonts w:ascii="Times New Roman" w:eastAsia="Times New Roman" w:hAnsi="Times New Roman" w:cs="Arial Unicode MS"/>
          <w:sz w:val="24"/>
          <w:szCs w:val="24"/>
          <w:lang w:eastAsia="lv-LV" w:bidi="lo-LA"/>
        </w:rPr>
      </w:pPr>
      <w:r w:rsidRPr="00F56051">
        <w:rPr>
          <w:rFonts w:ascii="Times New Roman" w:eastAsia="Times New Roman" w:hAnsi="Times New Roman" w:cs="Arial Unicode MS"/>
          <w:sz w:val="24"/>
          <w:szCs w:val="24"/>
          <w:lang w:eastAsia="lv-LV" w:bidi="lo-LA"/>
        </w:rPr>
        <w:t>Informāciju tehnoloģiju nodaļai publicēt saistošos noteikumus un to paskaidrojuma rakstu pašvaldības mājas lapā internetā.</w:t>
      </w:r>
    </w:p>
    <w:p w:rsidR="009643A3" w:rsidRPr="00F56051" w:rsidRDefault="009643A3" w:rsidP="009643A3">
      <w:pPr>
        <w:spacing w:after="0" w:line="240" w:lineRule="auto"/>
        <w:ind w:left="720"/>
        <w:jc w:val="both"/>
        <w:rPr>
          <w:rFonts w:ascii="Times New Roman" w:eastAsia="Times New Roman" w:hAnsi="Times New Roman" w:cs="Times New Roman"/>
          <w:sz w:val="24"/>
          <w:szCs w:val="24"/>
          <w:lang w:eastAsia="lv-LV"/>
        </w:rPr>
      </w:pPr>
    </w:p>
    <w:p w:rsidR="009643A3" w:rsidRPr="009643A3" w:rsidRDefault="009643A3" w:rsidP="009643A3">
      <w:pPr>
        <w:spacing w:after="0" w:line="240" w:lineRule="auto"/>
        <w:jc w:val="both"/>
        <w:rPr>
          <w:rFonts w:ascii="Times New Roman" w:eastAsia="Times New Roman" w:hAnsi="Times New Roman" w:cs="Times New Roman"/>
          <w:i/>
          <w:sz w:val="24"/>
          <w:szCs w:val="24"/>
          <w:lang w:eastAsia="lv-LV"/>
        </w:rPr>
      </w:pPr>
      <w:r w:rsidRPr="009643A3">
        <w:rPr>
          <w:rFonts w:ascii="Times New Roman" w:eastAsia="Times New Roman" w:hAnsi="Times New Roman" w:cs="Times New Roman"/>
          <w:i/>
          <w:sz w:val="24"/>
          <w:szCs w:val="24"/>
          <w:lang w:eastAsia="lv-LV"/>
        </w:rPr>
        <w:t xml:space="preserve">Pielikumā: </w:t>
      </w:r>
      <w:r w:rsidRPr="009643A3">
        <w:rPr>
          <w:rFonts w:ascii="Times New Roman" w:eastAsia="Times New Roman" w:hAnsi="Times New Roman" w:cs="Times New Roman"/>
          <w:i/>
          <w:sz w:val="24"/>
          <w:szCs w:val="24"/>
          <w:lang w:eastAsia="lv-LV"/>
        </w:rPr>
        <w:t>Saistošie noteikumi</w:t>
      </w:r>
      <w:r>
        <w:rPr>
          <w:rFonts w:ascii="Times New Roman" w:eastAsia="Times New Roman" w:hAnsi="Times New Roman" w:cs="Times New Roman"/>
          <w:i/>
          <w:sz w:val="24"/>
          <w:szCs w:val="24"/>
          <w:lang w:eastAsia="lv-LV"/>
        </w:rPr>
        <w:t xml:space="preserve"> Nr.15</w:t>
      </w:r>
      <w:r w:rsidRPr="009643A3">
        <w:rPr>
          <w:rFonts w:ascii="Times New Roman" w:eastAsia="Times New Roman" w:hAnsi="Times New Roman" w:cs="Times New Roman"/>
          <w:i/>
          <w:sz w:val="24"/>
          <w:szCs w:val="24"/>
          <w:lang w:eastAsia="lv-LV"/>
        </w:rPr>
        <w:t xml:space="preserve"> un paskaidrojuma raksts.</w:t>
      </w:r>
    </w:p>
    <w:p w:rsidR="009643A3" w:rsidRDefault="009643A3" w:rsidP="009643A3">
      <w:pPr>
        <w:contextualSpacing/>
        <w:jc w:val="both"/>
        <w:rPr>
          <w:rFonts w:ascii="Times New Roman" w:eastAsia="Calibri" w:hAnsi="Times New Roman" w:cs="Times New Roman"/>
          <w:b/>
          <w:sz w:val="24"/>
          <w:szCs w:val="24"/>
          <w:lang w:val="en-US"/>
        </w:rPr>
      </w:pPr>
    </w:p>
    <w:p w:rsidR="00D55920" w:rsidRDefault="00D55920" w:rsidP="00482C6A">
      <w:pPr>
        <w:spacing w:after="0" w:line="240" w:lineRule="auto"/>
        <w:rPr>
          <w:rFonts w:ascii="Times New Roman" w:eastAsia="Arial Unicode MS" w:hAnsi="Times New Roman" w:cs="Times New Roman"/>
          <w:sz w:val="24"/>
          <w:szCs w:val="24"/>
          <w:lang w:eastAsia="lv-LV"/>
        </w:rPr>
      </w:pPr>
    </w:p>
    <w:p w:rsidR="00771C0C" w:rsidRPr="00717CDE" w:rsidRDefault="00A554D6" w:rsidP="00482C6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40C887F4" wp14:editId="68146FEF">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73170AEC" wp14:editId="560AFD8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7EAD7012" wp14:editId="5EB153AE">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3E41ED7" wp14:editId="717FF5C5">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482C6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482C6A">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482C6A">
      <w:pPr>
        <w:spacing w:after="0" w:line="240" w:lineRule="auto"/>
        <w:ind w:right="84"/>
        <w:jc w:val="both"/>
        <w:rPr>
          <w:rFonts w:ascii="Times New Roman" w:eastAsia="Times New Roman" w:hAnsi="Times New Roman" w:cs="Times New Roman"/>
          <w:bCs/>
          <w:sz w:val="24"/>
          <w:szCs w:val="24"/>
          <w:lang w:eastAsia="lv-LV"/>
        </w:rPr>
      </w:pPr>
    </w:p>
    <w:p w:rsidR="00D55920" w:rsidRPr="00A82E6C" w:rsidRDefault="00D55920" w:rsidP="00482C6A">
      <w:pPr>
        <w:spacing w:after="0" w:line="240" w:lineRule="auto"/>
        <w:ind w:right="84"/>
        <w:jc w:val="both"/>
        <w:rPr>
          <w:rFonts w:ascii="Times New Roman" w:eastAsia="Times New Roman" w:hAnsi="Times New Roman" w:cs="Times New Roman"/>
          <w:bCs/>
          <w:sz w:val="24"/>
          <w:szCs w:val="24"/>
          <w:lang w:eastAsia="lv-LV"/>
        </w:rPr>
      </w:pPr>
    </w:p>
    <w:p w:rsidR="000621A4" w:rsidRPr="00482C6A" w:rsidRDefault="00D1728C" w:rsidP="00482C6A">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E.Zāle</w:t>
      </w:r>
      <w:proofErr w:type="spellEnd"/>
      <w:r>
        <w:rPr>
          <w:rFonts w:ascii="Times New Roman" w:eastAsia="Calibri" w:hAnsi="Times New Roman" w:cs="Times New Roman"/>
          <w:i/>
          <w:sz w:val="24"/>
          <w:szCs w:val="24"/>
        </w:rPr>
        <w:t xml:space="preserve"> 64860095</w:t>
      </w:r>
    </w:p>
    <w:sectPr w:rsidR="000621A4" w:rsidRPr="00482C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0"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1"/>
  </w:num>
  <w:num w:numId="3">
    <w:abstractNumId w:val="6"/>
  </w:num>
  <w:num w:numId="4">
    <w:abstractNumId w:val="11"/>
  </w:num>
  <w:num w:numId="5">
    <w:abstractNumId w:val="25"/>
  </w:num>
  <w:num w:numId="6">
    <w:abstractNumId w:val="12"/>
  </w:num>
  <w:num w:numId="7">
    <w:abstractNumId w:val="4"/>
  </w:num>
  <w:num w:numId="8">
    <w:abstractNumId w:val="18"/>
  </w:num>
  <w:num w:numId="9">
    <w:abstractNumId w:val="10"/>
  </w:num>
  <w:num w:numId="10">
    <w:abstractNumId w:val="29"/>
  </w:num>
  <w:num w:numId="11">
    <w:abstractNumId w:val="2"/>
  </w:num>
  <w:num w:numId="12">
    <w:abstractNumId w:val="15"/>
  </w:num>
  <w:num w:numId="13">
    <w:abstractNumId w:val="28"/>
  </w:num>
  <w:num w:numId="14">
    <w:abstractNumId w:val="9"/>
  </w:num>
  <w:num w:numId="15">
    <w:abstractNumId w:val="14"/>
  </w:num>
  <w:num w:numId="16">
    <w:abstractNumId w:val="21"/>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30"/>
  </w:num>
  <w:num w:numId="21">
    <w:abstractNumId w:val="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22"/>
  </w:num>
  <w:num w:numId="27">
    <w:abstractNumId w:val="13"/>
  </w:num>
  <w:num w:numId="28">
    <w:abstractNumId w:val="27"/>
  </w:num>
  <w:num w:numId="29">
    <w:abstractNumId w:val="20"/>
  </w:num>
  <w:num w:numId="30">
    <w:abstractNumId w:val="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102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EE0F9-0CB0-4403-B613-7550F9AE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1359</Words>
  <Characters>775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66</cp:revision>
  <cp:lastPrinted>2020-10-01T11:20:00Z</cp:lastPrinted>
  <dcterms:created xsi:type="dcterms:W3CDTF">2020-09-23T14:33:00Z</dcterms:created>
  <dcterms:modified xsi:type="dcterms:W3CDTF">2020-10-30T10:34:00Z</dcterms:modified>
</cp:coreProperties>
</file>